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3DF2C4" w14:textId="3952E56E" w:rsidR="009B59CF" w:rsidRDefault="009B59CF">
      <w:pPr>
        <w:jc w:val="center"/>
        <w:rPr>
          <w:sz w:val="32"/>
          <w:szCs w:val="32"/>
        </w:rPr>
      </w:pPr>
      <w:r>
        <w:rPr>
          <w:sz w:val="32"/>
          <w:szCs w:val="32"/>
        </w:rPr>
        <w:t xml:space="preserve">CHISAGO </w:t>
      </w:r>
      <w:bookmarkStart w:id="0" w:name="_Hlk506762247"/>
      <w:r>
        <w:rPr>
          <w:sz w:val="32"/>
          <w:szCs w:val="32"/>
        </w:rPr>
        <w:t>–</w:t>
      </w:r>
      <w:bookmarkEnd w:id="0"/>
      <w:r>
        <w:rPr>
          <w:sz w:val="32"/>
          <w:szCs w:val="32"/>
        </w:rPr>
        <w:t xml:space="preserve"> ISANTI (SD</w:t>
      </w:r>
      <w:r w:rsidR="00E5564B">
        <w:rPr>
          <w:sz w:val="32"/>
          <w:szCs w:val="32"/>
        </w:rPr>
        <w:t>28</w:t>
      </w:r>
      <w:r>
        <w:rPr>
          <w:sz w:val="32"/>
          <w:szCs w:val="32"/>
        </w:rPr>
        <w:t>) DFL CONVENTION RULES FOR 20</w:t>
      </w:r>
      <w:r w:rsidR="00E5564B">
        <w:rPr>
          <w:sz w:val="32"/>
          <w:szCs w:val="32"/>
        </w:rPr>
        <w:t>22</w:t>
      </w:r>
    </w:p>
    <w:p w14:paraId="2A4A562C" w14:textId="2EE4C93B" w:rsidR="009B59CF" w:rsidRDefault="009B59CF">
      <w:pPr>
        <w:jc w:val="center"/>
        <w:rPr>
          <w:sz w:val="32"/>
          <w:szCs w:val="32"/>
        </w:rPr>
      </w:pPr>
    </w:p>
    <w:p w14:paraId="1A08A03F" w14:textId="77777777" w:rsidR="00867A5E" w:rsidRDefault="00867A5E">
      <w:pPr>
        <w:jc w:val="center"/>
        <w:rPr>
          <w:sz w:val="32"/>
          <w:szCs w:val="32"/>
        </w:rPr>
        <w:sectPr w:rsidR="00867A5E" w:rsidSect="00867A5E">
          <w:pgSz w:w="12240" w:h="15840"/>
          <w:pgMar w:top="864" w:right="864" w:bottom="835" w:left="1296" w:header="720" w:footer="720" w:gutter="0"/>
          <w:cols w:space="720"/>
          <w:docGrid w:linePitch="360"/>
        </w:sectPr>
      </w:pPr>
    </w:p>
    <w:p w14:paraId="0D9CEFFE" w14:textId="77777777" w:rsidR="00A900C7" w:rsidRDefault="009B59CF">
      <w:pPr>
        <w:pStyle w:val="Heading2"/>
        <w:rPr>
          <w:rFonts w:asciiTheme="minorHAnsi" w:hAnsiTheme="minorHAnsi"/>
          <w:color w:val="auto"/>
          <w:sz w:val="24"/>
          <w:szCs w:val="24"/>
        </w:rPr>
      </w:pPr>
      <w:r>
        <w:rPr>
          <w:rFonts w:asciiTheme="minorHAnsi" w:hAnsiTheme="minorHAnsi"/>
          <w:color w:val="auto"/>
          <w:sz w:val="24"/>
          <w:szCs w:val="24"/>
        </w:rPr>
        <w:t>AGENDA</w:t>
      </w:r>
    </w:p>
    <w:p w14:paraId="58AF9C71" w14:textId="77777777" w:rsidR="00A900C7" w:rsidRDefault="009B59CF">
      <w:pPr>
        <w:pStyle w:val="Heading2"/>
        <w:numPr>
          <w:ilvl w:val="0"/>
          <w:numId w:val="1"/>
        </w:numPr>
        <w:spacing w:before="0"/>
        <w:rPr>
          <w:rFonts w:asciiTheme="minorHAnsi" w:hAnsiTheme="minorHAnsi"/>
          <w:color w:val="auto"/>
          <w:sz w:val="24"/>
          <w:szCs w:val="24"/>
        </w:rPr>
      </w:pPr>
      <w:r>
        <w:rPr>
          <w:rFonts w:asciiTheme="minorHAnsi" w:hAnsiTheme="minorHAnsi"/>
          <w:color w:val="auto"/>
          <w:sz w:val="24"/>
          <w:szCs w:val="24"/>
        </w:rPr>
        <w:t xml:space="preserve">Roberts Rules of Order Newly Revised shall govern.  Provisions of the Official Call shall take precedence over any other party rules at any level wherever a conflict exists. </w:t>
      </w:r>
    </w:p>
    <w:p w14:paraId="64118B97" w14:textId="77777777" w:rsidR="00A900C7" w:rsidRDefault="009B59CF">
      <w:pPr>
        <w:pStyle w:val="Heading2"/>
        <w:numPr>
          <w:ilvl w:val="0"/>
          <w:numId w:val="1"/>
        </w:numPr>
        <w:rPr>
          <w:rFonts w:asciiTheme="minorHAnsi" w:hAnsiTheme="minorHAnsi"/>
          <w:color w:val="auto"/>
          <w:sz w:val="24"/>
          <w:szCs w:val="24"/>
        </w:rPr>
      </w:pPr>
      <w:r>
        <w:rPr>
          <w:rFonts w:asciiTheme="minorHAnsi" w:hAnsiTheme="minorHAnsi"/>
          <w:color w:val="auto"/>
          <w:sz w:val="24"/>
          <w:szCs w:val="24"/>
        </w:rPr>
        <w:t>Majority vote of the convention is required to adopt these rules and the agenda.</w:t>
      </w:r>
    </w:p>
    <w:p w14:paraId="10251951" w14:textId="77777777" w:rsidR="00A900C7" w:rsidRDefault="009B59CF">
      <w:pPr>
        <w:pStyle w:val="Heading2"/>
        <w:numPr>
          <w:ilvl w:val="0"/>
          <w:numId w:val="1"/>
        </w:numPr>
        <w:spacing w:before="0" w:after="160"/>
        <w:rPr>
          <w:rFonts w:asciiTheme="minorHAnsi" w:hAnsiTheme="minorHAnsi"/>
          <w:color w:val="auto"/>
          <w:sz w:val="24"/>
          <w:szCs w:val="24"/>
        </w:rPr>
      </w:pPr>
      <w:r>
        <w:rPr>
          <w:rFonts w:asciiTheme="minorHAnsi" w:hAnsiTheme="minorHAnsi"/>
          <w:color w:val="auto"/>
          <w:sz w:val="24"/>
          <w:szCs w:val="24"/>
        </w:rPr>
        <w:t xml:space="preserve">The quorum for conducting any business of the Convention is a majority of the registered delegates and upgraded alternates.  </w:t>
      </w:r>
    </w:p>
    <w:p w14:paraId="7A48FCC2" w14:textId="77777777" w:rsidR="00A900C7" w:rsidRDefault="009B59CF">
      <w:pPr>
        <w:pStyle w:val="Heading2"/>
        <w:spacing w:before="0"/>
        <w:rPr>
          <w:rFonts w:asciiTheme="minorHAnsi" w:hAnsiTheme="minorHAnsi"/>
          <w:color w:val="auto"/>
          <w:sz w:val="24"/>
          <w:szCs w:val="24"/>
        </w:rPr>
      </w:pPr>
      <w:r>
        <w:rPr>
          <w:rFonts w:asciiTheme="minorHAnsi" w:hAnsiTheme="minorHAnsi"/>
          <w:color w:val="auto"/>
          <w:sz w:val="24"/>
          <w:szCs w:val="24"/>
        </w:rPr>
        <w:t xml:space="preserve">SEATING OF DELEGATES AND ALTERNATES </w:t>
      </w:r>
    </w:p>
    <w:p w14:paraId="5D15917D" w14:textId="77777777" w:rsidR="00A900C7" w:rsidRDefault="009B59CF">
      <w:pPr>
        <w:pStyle w:val="ListParagraph"/>
        <w:numPr>
          <w:ilvl w:val="0"/>
          <w:numId w:val="1"/>
        </w:numPr>
        <w:rPr>
          <w:sz w:val="24"/>
          <w:szCs w:val="24"/>
        </w:rPr>
      </w:pPr>
      <w:r>
        <w:rPr>
          <w:sz w:val="24"/>
          <w:szCs w:val="24"/>
        </w:rPr>
        <w:t xml:space="preserve">The seating of delegates and alternates shall be governed by the Credentials Committee. </w:t>
      </w:r>
    </w:p>
    <w:p w14:paraId="1F7B61B9" w14:textId="77777777" w:rsidR="00A900C7" w:rsidRDefault="009B59CF">
      <w:pPr>
        <w:pStyle w:val="ListParagraph"/>
        <w:numPr>
          <w:ilvl w:val="0"/>
          <w:numId w:val="1"/>
        </w:numPr>
        <w:rPr>
          <w:sz w:val="24"/>
          <w:szCs w:val="24"/>
        </w:rPr>
      </w:pPr>
      <w:r>
        <w:rPr>
          <w:sz w:val="24"/>
          <w:szCs w:val="24"/>
        </w:rPr>
        <w:t>Registration is open until adjournment.  Newly registered delegates and upgraded alternates may not enter the voting area while a vote is in process.</w:t>
      </w:r>
    </w:p>
    <w:p w14:paraId="5B60AC9B" w14:textId="77777777" w:rsidR="00A900C7" w:rsidRDefault="009B59CF">
      <w:pPr>
        <w:pStyle w:val="ListParagraph"/>
        <w:numPr>
          <w:ilvl w:val="0"/>
          <w:numId w:val="1"/>
        </w:numPr>
        <w:rPr>
          <w:rFonts w:ascii="AndroidClock" w:eastAsia="AndroidClock" w:hAnsi="AndroidClock" w:cs="AndroidClock"/>
          <w:sz w:val="24"/>
          <w:szCs w:val="24"/>
        </w:rPr>
      </w:pPr>
      <w:r>
        <w:rPr>
          <w:sz w:val="24"/>
          <w:szCs w:val="24"/>
        </w:rPr>
        <w:t xml:space="preserve">Delegates and alternates need to turn in their badges to the Credentials Committee if leaving before the end of the convention. </w:t>
      </w:r>
    </w:p>
    <w:p w14:paraId="26CA8B34" w14:textId="77777777" w:rsidR="00A900C7" w:rsidRDefault="009B59CF">
      <w:pPr>
        <w:pStyle w:val="ListParagraph"/>
        <w:numPr>
          <w:ilvl w:val="0"/>
          <w:numId w:val="1"/>
        </w:numPr>
        <w:rPr>
          <w:rFonts w:ascii="AndroidClock" w:eastAsia="AndroidClock" w:hAnsi="AndroidClock" w:cs="AndroidClock"/>
          <w:sz w:val="24"/>
          <w:szCs w:val="24"/>
        </w:rPr>
      </w:pPr>
      <w:r>
        <w:rPr>
          <w:sz w:val="24"/>
          <w:szCs w:val="24"/>
        </w:rPr>
        <w:t>Alternates shall be seated outside the voting area but in a location where they can see and hear convention proceedings.</w:t>
      </w:r>
    </w:p>
    <w:p w14:paraId="434B1C03" w14:textId="77777777" w:rsidR="00A900C7" w:rsidRDefault="009B59CF">
      <w:pPr>
        <w:pStyle w:val="ListParagraph"/>
        <w:numPr>
          <w:ilvl w:val="0"/>
          <w:numId w:val="1"/>
        </w:numPr>
        <w:rPr>
          <w:sz w:val="24"/>
          <w:szCs w:val="24"/>
        </w:rPr>
      </w:pPr>
      <w:r>
        <w:rPr>
          <w:sz w:val="24"/>
          <w:szCs w:val="24"/>
        </w:rPr>
        <w:t>Floor passes will be issued for an interpreter or other personal care assistant for any delegate or upgraded alternate and may sit near the delegate while playing no role in the convention.</w:t>
      </w:r>
    </w:p>
    <w:p w14:paraId="337E7BED" w14:textId="77777777" w:rsidR="00A900C7" w:rsidRDefault="009B59CF">
      <w:pPr>
        <w:pStyle w:val="ListParagraph"/>
        <w:numPr>
          <w:ilvl w:val="0"/>
          <w:numId w:val="1"/>
        </w:numPr>
        <w:rPr>
          <w:rFonts w:ascii="AndroidClock" w:eastAsia="AndroidClock" w:hAnsi="AndroidClock" w:cs="AndroidClock"/>
          <w:sz w:val="24"/>
          <w:szCs w:val="24"/>
        </w:rPr>
      </w:pPr>
      <w:r>
        <w:rPr>
          <w:sz w:val="24"/>
          <w:szCs w:val="24"/>
        </w:rPr>
        <w:t>Floor passes for party office candidates shall be issued to those positions that are on the agenda to be elected.</w:t>
      </w:r>
    </w:p>
    <w:p w14:paraId="5D0E6AE3" w14:textId="77777777" w:rsidR="00867A5E" w:rsidRDefault="009B59CF" w:rsidP="00867A5E">
      <w:pPr>
        <w:pStyle w:val="ListParagraph"/>
        <w:numPr>
          <w:ilvl w:val="0"/>
          <w:numId w:val="1"/>
        </w:numPr>
        <w:rPr>
          <w:sz w:val="24"/>
          <w:szCs w:val="24"/>
        </w:rPr>
      </w:pPr>
      <w:r>
        <w:rPr>
          <w:sz w:val="24"/>
          <w:szCs w:val="24"/>
        </w:rPr>
        <w:t>Precinct delegate chairs may be elected for purposes of alternate seating, roll calls and ballot voting.  Any delegate is eligible to be delegation chair.  Delegation chair names should be reported to the Convention Chair</w:t>
      </w:r>
    </w:p>
    <w:p w14:paraId="3DFBC15E" w14:textId="0D277CC8" w:rsidR="00A900C7" w:rsidRPr="00867A5E" w:rsidRDefault="009B59CF" w:rsidP="00867A5E">
      <w:pPr>
        <w:rPr>
          <w:sz w:val="24"/>
          <w:szCs w:val="24"/>
        </w:rPr>
      </w:pPr>
      <w:r w:rsidRPr="00867A5E">
        <w:rPr>
          <w:sz w:val="24"/>
          <w:szCs w:val="24"/>
        </w:rPr>
        <w:t>GENERAL CONVENTION RULES</w:t>
      </w:r>
    </w:p>
    <w:p w14:paraId="7E36105B" w14:textId="77777777" w:rsidR="00A900C7" w:rsidRDefault="009B59CF">
      <w:pPr>
        <w:pStyle w:val="ListParagraph"/>
        <w:numPr>
          <w:ilvl w:val="0"/>
          <w:numId w:val="1"/>
        </w:numPr>
        <w:rPr>
          <w:rFonts w:ascii="AndroidClock" w:eastAsia="AndroidClock" w:hAnsi="AndroidClock" w:cs="AndroidClock"/>
          <w:sz w:val="24"/>
          <w:szCs w:val="24"/>
        </w:rPr>
      </w:pPr>
      <w:r>
        <w:rPr>
          <w:sz w:val="24"/>
          <w:szCs w:val="24"/>
        </w:rPr>
        <w:t>The Convention shall not adjourn until all Agenda items have been voted on.</w:t>
      </w:r>
    </w:p>
    <w:p w14:paraId="7B1E71C2" w14:textId="77777777" w:rsidR="00A900C7" w:rsidRDefault="009B59CF">
      <w:pPr>
        <w:pStyle w:val="ListParagraph"/>
        <w:numPr>
          <w:ilvl w:val="0"/>
          <w:numId w:val="1"/>
        </w:numPr>
        <w:rPr>
          <w:rFonts w:ascii="AndroidClock" w:eastAsia="AndroidClock" w:hAnsi="AndroidClock" w:cs="AndroidClock"/>
          <w:sz w:val="24"/>
          <w:szCs w:val="24"/>
        </w:rPr>
      </w:pPr>
      <w:r>
        <w:rPr>
          <w:sz w:val="24"/>
          <w:szCs w:val="24"/>
        </w:rPr>
        <w:t>Convention Chair shall appoint a convention secretary, parliamentarian, tellers, sergeants-at-arms, and other assistants as they deem necessary to conduct convention business.</w:t>
      </w:r>
    </w:p>
    <w:p w14:paraId="59FF25AC" w14:textId="77777777" w:rsidR="00A900C7" w:rsidRDefault="009B59CF">
      <w:pPr>
        <w:pStyle w:val="ListParagraph"/>
        <w:numPr>
          <w:ilvl w:val="0"/>
          <w:numId w:val="1"/>
        </w:numPr>
        <w:rPr>
          <w:rFonts w:ascii="AndroidClock" w:eastAsia="AndroidClock" w:hAnsi="AndroidClock" w:cs="AndroidClock"/>
          <w:sz w:val="24"/>
          <w:szCs w:val="24"/>
        </w:rPr>
      </w:pPr>
      <w:r>
        <w:rPr>
          <w:sz w:val="24"/>
          <w:szCs w:val="24"/>
        </w:rPr>
        <w:t>Prior to any election occuring during the Convention, the Affirmative Action, Outreach and Inclusion Reminder will be read.</w:t>
      </w:r>
    </w:p>
    <w:p w14:paraId="2C551D9D" w14:textId="77777777" w:rsidR="00A900C7" w:rsidRDefault="009B59CF">
      <w:pPr>
        <w:pStyle w:val="ListParagraph"/>
        <w:numPr>
          <w:ilvl w:val="0"/>
          <w:numId w:val="1"/>
        </w:numPr>
        <w:rPr>
          <w:rFonts w:ascii="AndroidClock" w:eastAsia="AndroidClock" w:hAnsi="AndroidClock" w:cs="AndroidClock"/>
          <w:sz w:val="24"/>
          <w:szCs w:val="24"/>
        </w:rPr>
      </w:pPr>
      <w:r>
        <w:rPr>
          <w:sz w:val="24"/>
          <w:szCs w:val="24"/>
        </w:rPr>
        <w:t>When a contested election occurs for any group of delegates, that group shall be composed of no more than half of one gender. For delegations with an odd number, half plus one is acceptable. The same rule shall apply to alternates.</w:t>
      </w:r>
    </w:p>
    <w:p w14:paraId="585DD99D" w14:textId="77777777" w:rsidR="00A900C7" w:rsidRDefault="009B59CF">
      <w:pPr>
        <w:pStyle w:val="ListParagraph"/>
        <w:numPr>
          <w:ilvl w:val="0"/>
          <w:numId w:val="1"/>
        </w:numPr>
        <w:rPr>
          <w:rFonts w:ascii="AndroidClock" w:eastAsia="AndroidClock" w:hAnsi="AndroidClock" w:cs="AndroidClock"/>
          <w:sz w:val="24"/>
          <w:szCs w:val="24"/>
        </w:rPr>
      </w:pPr>
      <w:r>
        <w:rPr>
          <w:sz w:val="24"/>
          <w:szCs w:val="24"/>
        </w:rPr>
        <w:t>The Nominations Committee shall interview all candidates interested in serving as a District Officer, Director or member of the State DFL or 8</w:t>
      </w:r>
      <w:r>
        <w:rPr>
          <w:sz w:val="24"/>
          <w:szCs w:val="24"/>
          <w:vertAlign w:val="superscript"/>
        </w:rPr>
        <w:t>th</w:t>
      </w:r>
      <w:r>
        <w:rPr>
          <w:sz w:val="24"/>
          <w:szCs w:val="24"/>
        </w:rPr>
        <w:t xml:space="preserve"> Congressional District Central Committees, recommend candidates for each of these positions or announce a contested election</w:t>
      </w:r>
      <w:r>
        <w:rPr>
          <w:rFonts w:ascii="AndroidClock" w:eastAsia="AndroidClock" w:hAnsi="AndroidClock" w:cs="AndroidClock"/>
          <w:sz w:val="24"/>
          <w:szCs w:val="24"/>
        </w:rPr>
        <w:t>.</w:t>
      </w:r>
    </w:p>
    <w:p w14:paraId="2372441D" w14:textId="77777777" w:rsidR="00A900C7" w:rsidRDefault="009B59CF">
      <w:pPr>
        <w:pStyle w:val="ListParagraph"/>
        <w:numPr>
          <w:ilvl w:val="0"/>
          <w:numId w:val="1"/>
        </w:numPr>
        <w:rPr>
          <w:rFonts w:ascii="AndroidClock" w:eastAsia="AndroidClock" w:hAnsi="AndroidClock" w:cs="AndroidClock"/>
          <w:sz w:val="24"/>
          <w:szCs w:val="24"/>
        </w:rPr>
      </w:pPr>
      <w:r>
        <w:rPr>
          <w:sz w:val="24"/>
          <w:szCs w:val="24"/>
        </w:rPr>
        <w:t>Contested elections and endorsements shall be done by written ballot. All candidates will be allowed two (2) minutes to address the convention if they so wish.</w:t>
      </w:r>
    </w:p>
    <w:p w14:paraId="71ABCB79" w14:textId="77777777" w:rsidR="00A900C7" w:rsidRDefault="009B59CF">
      <w:pPr>
        <w:pStyle w:val="ListParagraph"/>
        <w:numPr>
          <w:ilvl w:val="0"/>
          <w:numId w:val="1"/>
        </w:numPr>
        <w:rPr>
          <w:rFonts w:ascii="AndroidClock" w:eastAsia="AndroidClock" w:hAnsi="AndroidClock" w:cs="AndroidClock"/>
          <w:sz w:val="24"/>
          <w:szCs w:val="24"/>
        </w:rPr>
      </w:pPr>
      <w:r>
        <w:rPr>
          <w:sz w:val="24"/>
          <w:szCs w:val="24"/>
        </w:rPr>
        <w:t>Tellers will distribute ballots to the Delegation Chairs</w:t>
      </w:r>
      <w:r>
        <w:rPr>
          <w:rFonts w:ascii="AndroidClock" w:eastAsia="AndroidClock" w:hAnsi="AndroidClock" w:cs="AndroidClock"/>
          <w:sz w:val="24"/>
          <w:szCs w:val="24"/>
        </w:rPr>
        <w:t>.</w:t>
      </w:r>
    </w:p>
    <w:p w14:paraId="66A9D0F9" w14:textId="5D1C3A17" w:rsidR="00A900C7" w:rsidRDefault="009B59CF">
      <w:pPr>
        <w:pStyle w:val="ListParagraph"/>
        <w:numPr>
          <w:ilvl w:val="0"/>
          <w:numId w:val="1"/>
        </w:numPr>
        <w:rPr>
          <w:rFonts w:ascii="AndroidClock" w:eastAsia="AndroidClock" w:hAnsi="AndroidClock" w:cs="AndroidClock"/>
          <w:sz w:val="24"/>
          <w:szCs w:val="24"/>
        </w:rPr>
      </w:pPr>
      <w:r>
        <w:rPr>
          <w:rFonts w:ascii="AndroidClock" w:eastAsia="AndroidClock" w:hAnsi="AndroidClock" w:cs="AndroidClock"/>
          <w:sz w:val="24"/>
          <w:szCs w:val="24"/>
        </w:rPr>
        <w:t>F</w:t>
      </w:r>
      <w:r>
        <w:rPr>
          <w:sz w:val="24"/>
          <w:szCs w:val="24"/>
        </w:rPr>
        <w:t>acilities Chair is to be contacted in regard to posters and any c</w:t>
      </w:r>
      <w:r w:rsidR="00383324">
        <w:rPr>
          <w:sz w:val="24"/>
          <w:szCs w:val="24"/>
        </w:rPr>
        <w:t>ampaign literature distribution. The Facilities Chair will allow candidates to place no more than 10 signs and none behind the speakers podium.</w:t>
      </w:r>
    </w:p>
    <w:p w14:paraId="71900189" w14:textId="77777777" w:rsidR="00867A5E" w:rsidRPr="00867A5E" w:rsidRDefault="009B59CF" w:rsidP="00867A5E">
      <w:pPr>
        <w:pStyle w:val="ListParagraph"/>
        <w:numPr>
          <w:ilvl w:val="0"/>
          <w:numId w:val="1"/>
        </w:numPr>
        <w:rPr>
          <w:rFonts w:ascii="AndroidClock" w:eastAsia="AndroidClock" w:hAnsi="AndroidClock" w:cs="AndroidClock"/>
          <w:sz w:val="24"/>
          <w:szCs w:val="24"/>
        </w:rPr>
      </w:pPr>
      <w:r>
        <w:rPr>
          <w:sz w:val="24"/>
          <w:szCs w:val="24"/>
        </w:rPr>
        <w:t>No moving demonstrations are allowed.</w:t>
      </w:r>
    </w:p>
    <w:p w14:paraId="1BA2228E" w14:textId="5A28FD73" w:rsidR="00A900C7" w:rsidRPr="00867A5E" w:rsidRDefault="009B59CF" w:rsidP="00867A5E">
      <w:pPr>
        <w:pStyle w:val="ListParagraph"/>
        <w:numPr>
          <w:ilvl w:val="0"/>
          <w:numId w:val="1"/>
        </w:numPr>
        <w:rPr>
          <w:rFonts w:ascii="AndroidClock" w:eastAsia="AndroidClock" w:hAnsi="AndroidClock" w:cs="AndroidClock"/>
          <w:sz w:val="24"/>
          <w:szCs w:val="24"/>
        </w:rPr>
      </w:pPr>
      <w:r w:rsidRPr="00867A5E">
        <w:rPr>
          <w:sz w:val="24"/>
          <w:szCs w:val="24"/>
        </w:rPr>
        <w:lastRenderedPageBreak/>
        <w:t>No smoking or use of alcohol or other intoxicants is allowed on the campus grounds or facility.</w:t>
      </w:r>
    </w:p>
    <w:p w14:paraId="47D338AC" w14:textId="77777777" w:rsidR="00A900C7" w:rsidRDefault="009B59CF">
      <w:pPr>
        <w:spacing w:after="0"/>
        <w:rPr>
          <w:rFonts w:ascii="AndroidClock" w:eastAsia="AndroidClock" w:hAnsi="AndroidClock" w:cs="AndroidClock"/>
          <w:sz w:val="24"/>
          <w:szCs w:val="24"/>
        </w:rPr>
      </w:pPr>
      <w:r>
        <w:rPr>
          <w:sz w:val="24"/>
          <w:szCs w:val="24"/>
        </w:rPr>
        <w:t>SPEECH AND DEBATE RULES</w:t>
      </w:r>
    </w:p>
    <w:p w14:paraId="0D31E78B" w14:textId="77777777" w:rsidR="00A900C7" w:rsidRDefault="009B59CF">
      <w:pPr>
        <w:pStyle w:val="ListParagraph"/>
        <w:numPr>
          <w:ilvl w:val="0"/>
          <w:numId w:val="1"/>
        </w:numPr>
        <w:rPr>
          <w:rFonts w:ascii="AndroidClock" w:eastAsia="AndroidClock" w:hAnsi="AndroidClock" w:cs="AndroidClock"/>
          <w:sz w:val="24"/>
          <w:szCs w:val="24"/>
        </w:rPr>
      </w:pPr>
      <w:r>
        <w:rPr>
          <w:sz w:val="24"/>
          <w:szCs w:val="24"/>
        </w:rPr>
        <w:t>All delegates must be recognized by the Chair of the Convention to speak.  Speakers will state their name and precinct and are allowed up to two (2) minutes to speak.</w:t>
      </w:r>
    </w:p>
    <w:p w14:paraId="4E8C76CB" w14:textId="77777777" w:rsidR="00A900C7" w:rsidRDefault="009B59CF">
      <w:pPr>
        <w:pStyle w:val="ListParagraph"/>
        <w:numPr>
          <w:ilvl w:val="0"/>
          <w:numId w:val="1"/>
        </w:numPr>
        <w:rPr>
          <w:rFonts w:ascii="AndroidClock" w:eastAsia="AndroidClock" w:hAnsi="AndroidClock" w:cs="AndroidClock"/>
          <w:sz w:val="24"/>
          <w:szCs w:val="24"/>
        </w:rPr>
      </w:pPr>
      <w:r>
        <w:rPr>
          <w:sz w:val="24"/>
          <w:szCs w:val="24"/>
        </w:rPr>
        <w:t>Delegates can only speak once on an issue of business unless all others have spoken</w:t>
      </w:r>
      <w:r>
        <w:rPr>
          <w:rFonts w:ascii="AndroidClock" w:eastAsia="AndroidClock" w:hAnsi="AndroidClock" w:cs="AndroidClock"/>
          <w:sz w:val="24"/>
          <w:szCs w:val="24"/>
        </w:rPr>
        <w:t>.</w:t>
      </w:r>
    </w:p>
    <w:p w14:paraId="7DB62588" w14:textId="77777777" w:rsidR="00A900C7" w:rsidRDefault="009B59CF">
      <w:pPr>
        <w:pStyle w:val="ListParagraph"/>
        <w:numPr>
          <w:ilvl w:val="0"/>
          <w:numId w:val="1"/>
        </w:numPr>
        <w:rPr>
          <w:rFonts w:ascii="AndroidClock" w:eastAsia="AndroidClock" w:hAnsi="AndroidClock" w:cs="AndroidClock"/>
          <w:sz w:val="24"/>
          <w:szCs w:val="24"/>
        </w:rPr>
      </w:pPr>
      <w:r>
        <w:rPr>
          <w:sz w:val="24"/>
          <w:szCs w:val="24"/>
        </w:rPr>
        <w:t>Debate will be limited to three (3) speakers for and three (3) speakers against any motion unless a vote is taken to extend the debate.</w:t>
      </w:r>
    </w:p>
    <w:p w14:paraId="4FCABFCD" w14:textId="77777777" w:rsidR="00A900C7" w:rsidRDefault="009B59CF">
      <w:pPr>
        <w:pStyle w:val="ListParagraph"/>
        <w:numPr>
          <w:ilvl w:val="0"/>
          <w:numId w:val="1"/>
        </w:numPr>
        <w:rPr>
          <w:rFonts w:ascii="AndroidClock" w:eastAsia="AndroidClock" w:hAnsi="AndroidClock" w:cs="AndroidClock"/>
          <w:sz w:val="24"/>
          <w:szCs w:val="24"/>
        </w:rPr>
      </w:pPr>
      <w:r>
        <w:rPr>
          <w:sz w:val="24"/>
          <w:szCs w:val="24"/>
        </w:rPr>
        <w:t>Amendments must be submitted in writing to the Convention Chair.</w:t>
      </w:r>
    </w:p>
    <w:p w14:paraId="302CFCCE" w14:textId="6AF072F4" w:rsidR="00A900C7" w:rsidRDefault="009B59CF" w:rsidP="00600E8D">
      <w:pPr>
        <w:pStyle w:val="ListParagraph"/>
        <w:numPr>
          <w:ilvl w:val="0"/>
          <w:numId w:val="1"/>
        </w:numPr>
        <w:rPr>
          <w:sz w:val="24"/>
          <w:szCs w:val="24"/>
        </w:rPr>
      </w:pPr>
      <w:r w:rsidRPr="00600E8D">
        <w:rPr>
          <w:sz w:val="24"/>
          <w:szCs w:val="24"/>
        </w:rPr>
        <w:t>Incumbent DFL office holders, declared DFL candidates, and other party dignitaries may address the convention for up to 1</w:t>
      </w:r>
      <w:r w:rsidR="00383324" w:rsidRPr="00600E8D">
        <w:rPr>
          <w:sz w:val="24"/>
          <w:szCs w:val="24"/>
        </w:rPr>
        <w:t>0</w:t>
      </w:r>
      <w:r w:rsidRPr="00600E8D">
        <w:rPr>
          <w:sz w:val="24"/>
          <w:szCs w:val="24"/>
        </w:rPr>
        <w:t xml:space="preserve"> minutes at the discretion of the Convention </w:t>
      </w:r>
      <w:r w:rsidR="00065208" w:rsidRPr="00600E8D">
        <w:rPr>
          <w:sz w:val="24"/>
          <w:szCs w:val="24"/>
        </w:rPr>
        <w:t xml:space="preserve">Chair. The Chair will allow for </w:t>
      </w:r>
      <w:r w:rsidRPr="00600E8D">
        <w:rPr>
          <w:sz w:val="24"/>
          <w:szCs w:val="24"/>
        </w:rPr>
        <w:t xml:space="preserve">questions and answers after each presentation.  </w:t>
      </w:r>
    </w:p>
    <w:p w14:paraId="2576FC0B" w14:textId="03B24F91" w:rsidR="00600E8D" w:rsidRPr="00600E8D" w:rsidRDefault="00600E8D" w:rsidP="00600E8D">
      <w:pPr>
        <w:pStyle w:val="ListParagraph"/>
        <w:numPr>
          <w:ilvl w:val="0"/>
          <w:numId w:val="1"/>
        </w:numPr>
        <w:rPr>
          <w:sz w:val="24"/>
          <w:szCs w:val="24"/>
        </w:rPr>
      </w:pPr>
      <w:r>
        <w:rPr>
          <w:sz w:val="24"/>
          <w:szCs w:val="24"/>
        </w:rPr>
        <w:t>For a Candidate Forum, declared DFL</w:t>
      </w:r>
      <w:r w:rsidR="00867A5E">
        <w:rPr>
          <w:sz w:val="24"/>
          <w:szCs w:val="24"/>
        </w:rPr>
        <w:t xml:space="preserve"> candidate</w:t>
      </w:r>
      <w:r w:rsidR="002B4679">
        <w:rPr>
          <w:sz w:val="24"/>
          <w:szCs w:val="24"/>
        </w:rPr>
        <w:t>s</w:t>
      </w:r>
      <w:r w:rsidR="002151DA">
        <w:rPr>
          <w:sz w:val="24"/>
          <w:szCs w:val="24"/>
        </w:rPr>
        <w:t xml:space="preserve"> will each be allowed a </w:t>
      </w:r>
      <w:r w:rsidR="00867A5E">
        <w:rPr>
          <w:sz w:val="24"/>
          <w:szCs w:val="24"/>
        </w:rPr>
        <w:t>th</w:t>
      </w:r>
      <w:r>
        <w:rPr>
          <w:sz w:val="24"/>
          <w:szCs w:val="24"/>
        </w:rPr>
        <w:t xml:space="preserve">ree (3) minute introduction, one (1) minute </w:t>
      </w:r>
      <w:r w:rsidR="00867A5E">
        <w:rPr>
          <w:sz w:val="24"/>
          <w:szCs w:val="24"/>
        </w:rPr>
        <w:t xml:space="preserve">to respond to questions from the moderator and </w:t>
      </w:r>
      <w:r w:rsidR="002B4679">
        <w:rPr>
          <w:sz w:val="24"/>
          <w:szCs w:val="24"/>
        </w:rPr>
        <w:t>a three (3) minute closing statement</w:t>
      </w:r>
      <w:r>
        <w:rPr>
          <w:sz w:val="24"/>
          <w:szCs w:val="24"/>
        </w:rPr>
        <w:t>.</w:t>
      </w:r>
      <w:r w:rsidR="002151DA">
        <w:rPr>
          <w:sz w:val="24"/>
          <w:szCs w:val="24"/>
        </w:rPr>
        <w:t xml:space="preserve"> Each candidate will be allowed to respond to each question.</w:t>
      </w:r>
    </w:p>
    <w:p w14:paraId="48EB42CD" w14:textId="77777777" w:rsidR="00A900C7" w:rsidRDefault="009B59CF">
      <w:pPr>
        <w:spacing w:after="0"/>
        <w:rPr>
          <w:sz w:val="24"/>
          <w:szCs w:val="24"/>
        </w:rPr>
      </w:pPr>
      <w:r>
        <w:rPr>
          <w:sz w:val="24"/>
          <w:szCs w:val="24"/>
        </w:rPr>
        <w:t>WALKING SUB-CAUCUS</w:t>
      </w:r>
    </w:p>
    <w:p w14:paraId="046E95C2" w14:textId="77777777" w:rsidR="00A900C7" w:rsidRDefault="009B59CF">
      <w:pPr>
        <w:pStyle w:val="ListParagraph"/>
        <w:numPr>
          <w:ilvl w:val="0"/>
          <w:numId w:val="1"/>
        </w:numPr>
        <w:rPr>
          <w:rFonts w:ascii="AndroidClock" w:eastAsia="AndroidClock" w:hAnsi="AndroidClock" w:cs="AndroidClock"/>
          <w:sz w:val="24"/>
          <w:szCs w:val="24"/>
        </w:rPr>
      </w:pPr>
      <w:r>
        <w:rPr>
          <w:sz w:val="24"/>
          <w:szCs w:val="24"/>
        </w:rPr>
        <w:t>If a Walking Sub-caucus system is used to choose delegates and alternates to the CD8 and State DFL Conventions, delegates will have an initial period of 15 minutes to move to the sub-caucus of their choice.  If all sub-caucuses are viable on the first count, then there shall be no second count. If one or more sub-caucuses are not viable, the Chair will announce an additional 15-minute period during which delegates can move among the remaining sub-caucuses for the second and final count.</w:t>
      </w:r>
    </w:p>
    <w:p w14:paraId="2173DA71" w14:textId="77777777" w:rsidR="00A900C7" w:rsidRDefault="009B59CF">
      <w:pPr>
        <w:pStyle w:val="ListParagraph"/>
        <w:numPr>
          <w:ilvl w:val="0"/>
          <w:numId w:val="1"/>
        </w:numPr>
        <w:rPr>
          <w:rFonts w:ascii="AndroidClock" w:eastAsia="AndroidClock" w:hAnsi="AndroidClock" w:cs="AndroidClock"/>
          <w:sz w:val="24"/>
          <w:szCs w:val="24"/>
        </w:rPr>
      </w:pPr>
      <w:r>
        <w:rPr>
          <w:sz w:val="24"/>
          <w:szCs w:val="24"/>
        </w:rPr>
        <w:t>If elections take place by sub-caucus and the resulting delegation is not balanced by gender, a sub-caucus selected by lot from those that elected more delegates of the over-represented gender will be instructed by the Convention Chair to exchange a delegate of the over-represented gender for its highest ranking alternate of the opposite gender.  Any delegate reduced to alternate status will become the highest ranking alternate of that sub-caucus.  If balance by gender is still not achieved, the process will be repeated with another sub-caucus.</w:t>
      </w:r>
    </w:p>
    <w:p w14:paraId="748FE5E8" w14:textId="77777777" w:rsidR="00A900C7" w:rsidRDefault="009B59CF">
      <w:pPr>
        <w:pStyle w:val="ListParagraph"/>
        <w:numPr>
          <w:ilvl w:val="0"/>
          <w:numId w:val="1"/>
        </w:numPr>
        <w:rPr>
          <w:sz w:val="24"/>
          <w:szCs w:val="24"/>
        </w:rPr>
      </w:pPr>
      <w:r>
        <w:rPr>
          <w:sz w:val="24"/>
          <w:szCs w:val="24"/>
        </w:rPr>
        <w:t>Convention Chair shall ensure that all Walking Sub-caucuses are moving smoothly and assist those that are running behind.</w:t>
      </w:r>
    </w:p>
    <w:p w14:paraId="4F73F2B6" w14:textId="77777777" w:rsidR="00A900C7" w:rsidRDefault="009B59CF">
      <w:pPr>
        <w:spacing w:after="0"/>
        <w:rPr>
          <w:rFonts w:ascii="AndroidClock" w:eastAsia="AndroidClock" w:hAnsi="AndroidClock" w:cs="AndroidClock"/>
          <w:sz w:val="24"/>
          <w:szCs w:val="24"/>
        </w:rPr>
      </w:pPr>
      <w:r>
        <w:rPr>
          <w:sz w:val="24"/>
          <w:szCs w:val="24"/>
        </w:rPr>
        <w:t>CANDIDATE ENDORSEMENT RULES</w:t>
      </w:r>
    </w:p>
    <w:p w14:paraId="2E330CA8" w14:textId="73BCAAC2" w:rsidR="00A900C7" w:rsidRDefault="009B59CF">
      <w:pPr>
        <w:pStyle w:val="ListParagraph"/>
        <w:numPr>
          <w:ilvl w:val="0"/>
          <w:numId w:val="1"/>
        </w:numPr>
        <w:rPr>
          <w:rFonts w:ascii="AndroidClock" w:eastAsia="AndroidClock" w:hAnsi="AndroidClock" w:cs="AndroidClock"/>
          <w:sz w:val="24"/>
          <w:szCs w:val="24"/>
        </w:rPr>
      </w:pPr>
      <w:r>
        <w:rPr>
          <w:sz w:val="24"/>
          <w:szCs w:val="24"/>
        </w:rPr>
        <w:t>Candidates running for Minnesota House of Representatives or State Senate are allowed 1</w:t>
      </w:r>
      <w:r w:rsidR="00383324">
        <w:rPr>
          <w:sz w:val="24"/>
          <w:szCs w:val="24"/>
        </w:rPr>
        <w:t>0</w:t>
      </w:r>
      <w:r>
        <w:rPr>
          <w:sz w:val="24"/>
          <w:szCs w:val="24"/>
        </w:rPr>
        <w:t xml:space="preserve"> minutes to address the conventio</w:t>
      </w:r>
      <w:r>
        <w:rPr>
          <w:rFonts w:ascii="AndroidClock" w:eastAsia="AndroidClock" w:hAnsi="AndroidClock" w:cs="AndroidClock"/>
          <w:sz w:val="24"/>
          <w:szCs w:val="24"/>
        </w:rPr>
        <w:t>n.</w:t>
      </w:r>
    </w:p>
    <w:p w14:paraId="77794904" w14:textId="77777777" w:rsidR="00A900C7" w:rsidRDefault="009B59CF">
      <w:pPr>
        <w:pStyle w:val="ListParagraph"/>
        <w:numPr>
          <w:ilvl w:val="0"/>
          <w:numId w:val="1"/>
        </w:numPr>
        <w:rPr>
          <w:rFonts w:ascii="AndroidClock" w:eastAsia="AndroidClock" w:hAnsi="AndroidClock" w:cs="AndroidClock"/>
          <w:sz w:val="24"/>
          <w:szCs w:val="24"/>
        </w:rPr>
      </w:pPr>
      <w:r>
        <w:rPr>
          <w:sz w:val="24"/>
          <w:szCs w:val="24"/>
        </w:rPr>
        <w:t>Questions will be allowed from delegates. The Chair will call upon the Delegate who will be allowed to present their question in 1 minute. The Candidate will be allowed 2 minutes to respond. Delegates will identify themselves with their name and precinct.</w:t>
      </w:r>
    </w:p>
    <w:p w14:paraId="02F3234E" w14:textId="77777777" w:rsidR="00A900C7" w:rsidRDefault="009B59CF">
      <w:pPr>
        <w:pStyle w:val="ListParagraph"/>
        <w:numPr>
          <w:ilvl w:val="0"/>
          <w:numId w:val="1"/>
        </w:numPr>
        <w:rPr>
          <w:rFonts w:ascii="AndroidClock" w:eastAsia="AndroidClock" w:hAnsi="AndroidClock" w:cs="AndroidClock"/>
          <w:sz w:val="24"/>
          <w:szCs w:val="24"/>
        </w:rPr>
      </w:pPr>
      <w:r>
        <w:rPr>
          <w:sz w:val="24"/>
          <w:szCs w:val="24"/>
        </w:rPr>
        <w:t>The Senate District shall recess into two House District Conventions to endorse candidates running for the Minnesota House of Representatives.  House Convention Chairs will be elected.  The business of each House District Convention shall be to endorse a candidate for the Minnesota House.  The Senate District will reconvene upon completion of the House District Conventions.</w:t>
      </w:r>
    </w:p>
    <w:p w14:paraId="449E1CC3" w14:textId="77777777" w:rsidR="00A900C7" w:rsidRDefault="009B59CF">
      <w:pPr>
        <w:pStyle w:val="ListParagraph"/>
        <w:numPr>
          <w:ilvl w:val="0"/>
          <w:numId w:val="1"/>
        </w:numPr>
        <w:rPr>
          <w:sz w:val="24"/>
          <w:szCs w:val="24"/>
        </w:rPr>
      </w:pPr>
      <w:r>
        <w:rPr>
          <w:sz w:val="24"/>
          <w:szCs w:val="24"/>
        </w:rPr>
        <w:t xml:space="preserve">A vote of 60% of the delegation is required to endorse a candidate. Contested endorsements will be decided by paper ballot. </w:t>
      </w:r>
    </w:p>
    <w:sectPr w:rsidR="00A900C7" w:rsidSect="00867A5E">
      <w:type w:val="continuous"/>
      <w:pgSz w:w="12240" w:h="15840"/>
      <w:pgMar w:top="864" w:right="864" w:bottom="835"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ndroidClock">
    <w:altName w:val="Leelawadee UI"/>
    <w:charset w:val="00"/>
    <w:family w:val="auto"/>
    <w:pitch w:val="default"/>
    <w:sig w:usb0="00000001" w:usb1="00000001" w:usb2="00000001" w:usb3="00000001" w:csb0="00000001" w:csb1="00000001"/>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00250"/>
    <w:multiLevelType w:val="hybridMultilevel"/>
    <w:tmpl w:val="1B9ECD64"/>
    <w:lvl w:ilvl="0" w:tplc="7FFFFFFF">
      <w:start w:val="1"/>
      <w:numFmt w:val="decimal"/>
      <w:lvlText w:val="%1."/>
      <w:lvlJc w:val="left"/>
      <w:pPr>
        <w:ind w:left="360" w:hanging="360"/>
      </w:pPr>
      <w:rPr>
        <w:color w:val="auto"/>
        <w:sz w:val="24"/>
        <w:szCs w:val="24"/>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16cid:durableId="761800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0C7"/>
    <w:rsid w:val="00065208"/>
    <w:rsid w:val="002151DA"/>
    <w:rsid w:val="002B4679"/>
    <w:rsid w:val="0031348C"/>
    <w:rsid w:val="00383324"/>
    <w:rsid w:val="00600E8D"/>
    <w:rsid w:val="00867A5E"/>
    <w:rsid w:val="009B59CF"/>
    <w:rsid w:val="00A900C7"/>
    <w:rsid w:val="00E5564B"/>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qFormat/>
    <w:pPr>
      <w:keepNext/>
      <w:keepLines/>
      <w:spacing w:before="40" w:after="0"/>
      <w:outlineLvl w:val="1"/>
    </w:pPr>
    <w:rPr>
      <w:rFonts w:asciiTheme="majorHAnsi" w:eastAsiaTheme="majorEastAsia" w:hAnsiTheme="majorHAnsi" w:cstheme="majorBidi"/>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5142</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2022-04-13T23:10:00Z</dcterms:created>
  <dcterms:modified xsi:type="dcterms:W3CDTF">2022-04-13T23:10:00Z</dcterms:modified>
</cp:coreProperties>
</file>